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87E" w:rsidRPr="00AA2C50" w:rsidRDefault="00D94492">
      <w:pPr>
        <w:suppressAutoHyphens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 w:rsidRPr="00AA2C50">
        <w:rPr>
          <w:rFonts w:ascii="Times New Roman" w:eastAsia="Times New Roman" w:hAnsi="Times New Roman" w:cs="Times New Roman"/>
          <w:b/>
          <w:sz w:val="28"/>
        </w:rPr>
        <w:t>Задание II уровня Вариативная часть</w:t>
      </w:r>
    </w:p>
    <w:p w:rsidR="0092287E" w:rsidRPr="00AA2C50" w:rsidRDefault="00D94492">
      <w:pPr>
        <w:suppressAutoHyphens/>
        <w:spacing w:after="120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 w:rsidRPr="00AA2C50">
        <w:rPr>
          <w:rFonts w:ascii="Times New Roman" w:eastAsia="Times New Roman" w:hAnsi="Times New Roman" w:cs="Times New Roman"/>
          <w:b/>
          <w:sz w:val="28"/>
        </w:rPr>
        <w:t xml:space="preserve">Задание </w:t>
      </w:r>
      <w:r w:rsidRPr="00AA2C50">
        <w:rPr>
          <w:rFonts w:ascii="Times New Roman" w:eastAsia="Segoe UI Symbol" w:hAnsi="Times New Roman" w:cs="Times New Roman"/>
          <w:b/>
          <w:sz w:val="28"/>
        </w:rPr>
        <w:t>№</w:t>
      </w:r>
      <w:r w:rsidRPr="00AA2C50">
        <w:rPr>
          <w:rFonts w:ascii="Times New Roman" w:eastAsia="Times New Roman" w:hAnsi="Times New Roman" w:cs="Times New Roman"/>
          <w:b/>
          <w:sz w:val="28"/>
        </w:rPr>
        <w:t xml:space="preserve"> 3 </w:t>
      </w:r>
    </w:p>
    <w:p w:rsidR="0092287E" w:rsidRPr="00AA2C50" w:rsidRDefault="00401CEB">
      <w:pPr>
        <w:suppressAutoHyphens/>
        <w:spacing w:after="120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10.02.0</w:t>
      </w:r>
      <w:r w:rsidRPr="00401CEB">
        <w:rPr>
          <w:rFonts w:ascii="Times New Roman" w:eastAsia="Times New Roman" w:hAnsi="Times New Roman" w:cs="Times New Roman"/>
          <w:b/>
          <w:sz w:val="28"/>
        </w:rPr>
        <w:t>2</w:t>
      </w:r>
      <w:r w:rsidR="00D94492" w:rsidRPr="00AA2C50">
        <w:rPr>
          <w:rFonts w:ascii="Times New Roman" w:eastAsia="Times New Roman" w:hAnsi="Times New Roman" w:cs="Times New Roman"/>
          <w:sz w:val="28"/>
        </w:rPr>
        <w:t xml:space="preserve"> </w:t>
      </w:r>
      <w:r w:rsidRPr="00401CEB">
        <w:rPr>
          <w:rFonts w:ascii="Times New Roman" w:eastAsia="Times New Roman" w:hAnsi="Times New Roman" w:cs="Times New Roman"/>
          <w:sz w:val="28"/>
        </w:rPr>
        <w:t xml:space="preserve"> « Настройка </w:t>
      </w:r>
      <w:r>
        <w:rPr>
          <w:rFonts w:ascii="Times New Roman" w:eastAsia="Times New Roman" w:hAnsi="Times New Roman" w:cs="Times New Roman"/>
          <w:sz w:val="28"/>
        </w:rPr>
        <w:t xml:space="preserve">аппаратного </w:t>
      </w:r>
      <w:proofErr w:type="spellStart"/>
      <w:r>
        <w:rPr>
          <w:rFonts w:ascii="Times New Roman" w:eastAsia="Times New Roman" w:hAnsi="Times New Roman" w:cs="Times New Roman"/>
          <w:sz w:val="28"/>
        </w:rPr>
        <w:t>ме</w:t>
      </w:r>
      <w:proofErr w:type="gramStart"/>
      <w:r w:rsidRPr="00401CEB">
        <w:rPr>
          <w:rFonts w:ascii="Times New Roman" w:eastAsia="Times New Roman" w:hAnsi="Times New Roman" w:cs="Times New Roman"/>
          <w:sz w:val="28"/>
        </w:rPr>
        <w:t>;с</w:t>
      </w:r>
      <w:proofErr w:type="gramEnd"/>
      <w:r w:rsidRPr="00401CEB">
        <w:rPr>
          <w:rFonts w:ascii="Times New Roman" w:eastAsia="Times New Roman" w:hAnsi="Times New Roman" w:cs="Times New Roman"/>
          <w:sz w:val="28"/>
        </w:rPr>
        <w:t>етевого</w:t>
      </w:r>
      <w:proofErr w:type="spellEnd"/>
      <w:r w:rsidRPr="00401CEB">
        <w:rPr>
          <w:rFonts w:ascii="Times New Roman" w:eastAsia="Times New Roman" w:hAnsi="Times New Roman" w:cs="Times New Roman"/>
          <w:sz w:val="28"/>
        </w:rPr>
        <w:t xml:space="preserve"> экрана </w:t>
      </w:r>
      <w:r w:rsidRPr="00401CEB">
        <w:rPr>
          <w:rFonts w:ascii="Times New Roman" w:eastAsia="Times New Roman" w:hAnsi="Times New Roman" w:cs="Times New Roman"/>
          <w:sz w:val="28"/>
          <w:lang w:val="en-US"/>
        </w:rPr>
        <w:t>Cisco</w:t>
      </w:r>
      <w:r w:rsidRPr="00401CEB">
        <w:rPr>
          <w:rFonts w:ascii="Times New Roman" w:eastAsia="Times New Roman" w:hAnsi="Times New Roman" w:cs="Times New Roman"/>
          <w:sz w:val="28"/>
        </w:rPr>
        <w:t xml:space="preserve"> </w:t>
      </w:r>
      <w:r w:rsidRPr="00401CEB">
        <w:rPr>
          <w:rFonts w:ascii="Times New Roman" w:eastAsia="Times New Roman" w:hAnsi="Times New Roman" w:cs="Times New Roman"/>
          <w:sz w:val="28"/>
          <w:lang w:val="en-US"/>
        </w:rPr>
        <w:t>ASA</w:t>
      </w:r>
      <w:r w:rsidRPr="00401CEB">
        <w:rPr>
          <w:rFonts w:ascii="Times New Roman" w:eastAsia="Times New Roman" w:hAnsi="Times New Roman" w:cs="Times New Roman"/>
          <w:sz w:val="28"/>
        </w:rPr>
        <w:t xml:space="preserve"> 5505»</w:t>
      </w:r>
    </w:p>
    <w:p w:rsidR="0092287E" w:rsidRPr="00AA2C50" w:rsidRDefault="00D9449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A2C50">
        <w:rPr>
          <w:rFonts w:ascii="Times New Roman" w:eastAsia="Times New Roman" w:hAnsi="Times New Roman" w:cs="Times New Roman"/>
          <w:sz w:val="28"/>
        </w:rPr>
        <w:t>Задание выполняется на  компьютере.</w:t>
      </w:r>
    </w:p>
    <w:p w:rsidR="00AA2C50" w:rsidRPr="00AA2C50" w:rsidRDefault="00AA2C5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A2C50">
        <w:rPr>
          <w:rFonts w:ascii="Times New Roman" w:eastAsia="Times New Roman" w:hAnsi="Times New Roman" w:cs="Times New Roman"/>
          <w:sz w:val="28"/>
        </w:rPr>
        <w:t>Используемое оборудование</w:t>
      </w:r>
      <w:r w:rsidR="00D22D1D">
        <w:rPr>
          <w:rFonts w:ascii="Times New Roman" w:eastAsia="Times New Roman" w:hAnsi="Times New Roman" w:cs="Times New Roman"/>
          <w:sz w:val="28"/>
        </w:rPr>
        <w:t xml:space="preserve"> и </w:t>
      </w:r>
      <w:proofErr w:type="gramStart"/>
      <w:r w:rsidR="00D22D1D">
        <w:rPr>
          <w:rFonts w:ascii="Times New Roman" w:eastAsia="Times New Roman" w:hAnsi="Times New Roman" w:cs="Times New Roman"/>
          <w:sz w:val="28"/>
        </w:rPr>
        <w:t>ПО</w:t>
      </w:r>
      <w:proofErr w:type="gramEnd"/>
      <w:r w:rsidRPr="00AA2C50">
        <w:rPr>
          <w:rFonts w:ascii="Times New Roman" w:eastAsia="Times New Roman" w:hAnsi="Times New Roman" w:cs="Times New Roman"/>
          <w:sz w:val="28"/>
        </w:rPr>
        <w:t>:</w:t>
      </w:r>
    </w:p>
    <w:p w:rsidR="00D22D1D" w:rsidRPr="00D22D1D" w:rsidRDefault="00D22D1D" w:rsidP="00D22D1D">
      <w:pPr>
        <w:spacing w:after="0" w:line="360" w:lineRule="auto"/>
        <w:ind w:left="567" w:firstLine="567"/>
        <w:jc w:val="both"/>
        <w:rPr>
          <w:rFonts w:ascii="Times New Roman" w:eastAsia="Times New Roman" w:hAnsi="Times New Roman" w:cs="Times New Roman"/>
          <w:sz w:val="28"/>
          <w:lang w:val="en-US"/>
        </w:rPr>
      </w:pPr>
    </w:p>
    <w:tbl>
      <w:tblPr>
        <w:tblW w:w="0" w:type="auto"/>
        <w:tblInd w:w="56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7"/>
        <w:gridCol w:w="6881"/>
        <w:gridCol w:w="976"/>
        <w:gridCol w:w="1425"/>
      </w:tblGrid>
      <w:tr w:rsidR="009C17CA" w:rsidRPr="00AA2C50" w:rsidTr="00401CEB">
        <w:trPr>
          <w:trHeight w:val="1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C17CA" w:rsidRPr="00AA2C50" w:rsidRDefault="009C17CA" w:rsidP="00AA2C5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Segoe UI Symbol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C17CA" w:rsidRPr="00AA2C50" w:rsidRDefault="009C17CA" w:rsidP="00AA2C5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C17CA" w:rsidRPr="00AA2C50" w:rsidRDefault="009C17CA" w:rsidP="00AA2C5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17CA" w:rsidRDefault="009C17CA" w:rsidP="00AA2C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Выполнено</w:t>
            </w:r>
          </w:p>
          <w:p w:rsidR="009C17CA" w:rsidRPr="00AA2C50" w:rsidRDefault="009C17CA" w:rsidP="00AA2C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участником</w:t>
            </w:r>
          </w:p>
        </w:tc>
      </w:tr>
      <w:tr w:rsidR="00401CEB" w:rsidRPr="00AA2C50" w:rsidTr="00401CEB">
        <w:trPr>
          <w:trHeight w:val="1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01CEB" w:rsidRPr="00AA2C50" w:rsidRDefault="00401CEB" w:rsidP="00AA2C5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01CEB" w:rsidRPr="00401CEB" w:rsidRDefault="00401CEB" w:rsidP="001B63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1C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 базовую настройку роутеров.</w:t>
            </w:r>
          </w:p>
          <w:p w:rsidR="00401CEB" w:rsidRPr="00401CEB" w:rsidRDefault="00401CEB" w:rsidP="001B63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1C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Сконфигурировать  настройки IP хоста ПК</w:t>
            </w:r>
          </w:p>
          <w:p w:rsidR="00401CEB" w:rsidRPr="00401CEB" w:rsidRDefault="00401CEB" w:rsidP="001B63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1C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Проверить соединение.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01CEB" w:rsidRPr="00401CEB" w:rsidRDefault="00401CEB" w:rsidP="00AA2C5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1CEB" w:rsidRPr="00AA2C50" w:rsidRDefault="00401CEB" w:rsidP="00AA2C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1CEB" w:rsidRPr="00AA2C50" w:rsidTr="00401CEB">
        <w:trPr>
          <w:trHeight w:val="1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01CEB" w:rsidRPr="00AA2C50" w:rsidRDefault="00401CEB" w:rsidP="00AA2C5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01CEB" w:rsidRPr="00401CEB" w:rsidRDefault="00401CEB" w:rsidP="001B63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1C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Создать базовую рабочую конфигурацию для каждого маршрутизатора и коммутатора.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01CEB" w:rsidRPr="00401CEB" w:rsidRDefault="00401CEB" w:rsidP="00AA2C5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1CEB" w:rsidRPr="00AA2C50" w:rsidRDefault="00401CEB" w:rsidP="00AA2C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1CEB" w:rsidRPr="00AA2C50" w:rsidTr="00401CEB">
        <w:trPr>
          <w:trHeight w:val="1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01CEB" w:rsidRPr="00AA2C50" w:rsidRDefault="00401CEB" w:rsidP="00AA2C5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01CEB" w:rsidRPr="00401CEB" w:rsidRDefault="00401CEB" w:rsidP="001B63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1C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Получить доступ к консоли ASA.</w:t>
            </w:r>
          </w:p>
          <w:p w:rsidR="00401CEB" w:rsidRPr="00401CEB" w:rsidRDefault="00401CEB" w:rsidP="001B63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1C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Очистить предыдущие параметры конфигурации ASA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01CEB" w:rsidRPr="00401CEB" w:rsidRDefault="00401CEB" w:rsidP="00AA2C5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1CEB" w:rsidRPr="00AA2C50" w:rsidRDefault="00401CEB" w:rsidP="00AA2C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1CEB" w:rsidRPr="00AA2C50" w:rsidTr="00401CEB">
        <w:trPr>
          <w:trHeight w:val="1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01CEB" w:rsidRPr="00AA2C50" w:rsidRDefault="00401CEB" w:rsidP="00AA2C5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01CEB" w:rsidRPr="00401CEB" w:rsidRDefault="00401CEB" w:rsidP="001B63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1C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Использовать </w:t>
            </w:r>
            <w:proofErr w:type="spellStart"/>
            <w:r w:rsidRPr="00401C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Setup</w:t>
            </w:r>
            <w:proofErr w:type="spellEnd"/>
            <w:r w:rsidRPr="00401C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C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mode</w:t>
            </w:r>
            <w:proofErr w:type="spellEnd"/>
            <w:r w:rsidRPr="00401C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01CEB" w:rsidRPr="00401CEB" w:rsidRDefault="00401CEB" w:rsidP="001B63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1C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Настроить ASA для использования через скрипт CLI.</w:t>
            </w:r>
          </w:p>
          <w:p w:rsidR="00401CEB" w:rsidRPr="00401CEB" w:rsidRDefault="00401CEB" w:rsidP="001B63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1C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Получить доступ к ASDM.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01CEB" w:rsidRPr="00401CEB" w:rsidRDefault="00401CEB" w:rsidP="00AA2C5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1CEB" w:rsidRDefault="00401CEB" w:rsidP="00AA2C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1CEB" w:rsidRPr="00AA2C50" w:rsidTr="00401CEB">
        <w:trPr>
          <w:trHeight w:val="1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01CEB" w:rsidRPr="00AA2C50" w:rsidRDefault="00401CEB" w:rsidP="00AA2C5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01CEB" w:rsidRPr="00401CEB" w:rsidRDefault="00401CEB" w:rsidP="001B63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1C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Запустить мастер VPN. </w:t>
            </w:r>
          </w:p>
          <w:p w:rsidR="00401CEB" w:rsidRPr="00401CEB" w:rsidRDefault="00401CEB" w:rsidP="001B63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1C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Указать протокол шифрования VPN.</w:t>
            </w:r>
          </w:p>
          <w:p w:rsidR="00401CEB" w:rsidRPr="00401CEB" w:rsidRDefault="00401CEB" w:rsidP="001B63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1C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Указать изображение клиентов для загрузки пользователей.</w:t>
            </w:r>
          </w:p>
          <w:p w:rsidR="00401CEB" w:rsidRPr="00401CEB" w:rsidRDefault="00401CEB" w:rsidP="001B63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1C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Настроить локальную аутентификацию AAA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01CEB" w:rsidRPr="00401CEB" w:rsidRDefault="00401CEB" w:rsidP="00AA2C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1CEB" w:rsidRDefault="00401CEB" w:rsidP="00AA2C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1CEB" w:rsidRPr="00AA2C50" w:rsidTr="00401CEB">
        <w:trPr>
          <w:trHeight w:val="1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01CEB" w:rsidRPr="00AA2C50" w:rsidRDefault="00401CEB" w:rsidP="00AA2C5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01CEB" w:rsidRPr="00401CEB" w:rsidRDefault="00401CEB" w:rsidP="001B63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1C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Сконфигурировать присвоение адреса.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01CEB" w:rsidRPr="00401CEB" w:rsidRDefault="00401CEB" w:rsidP="00D22D1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1CEB" w:rsidRPr="00AA2C50" w:rsidRDefault="00401CEB" w:rsidP="00D22D1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1CEB" w:rsidRPr="00AA2C50" w:rsidTr="00401CEB">
        <w:trPr>
          <w:trHeight w:val="1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01CEB" w:rsidRPr="00AA2C50" w:rsidRDefault="00401CEB" w:rsidP="00AA2C5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01CEB" w:rsidRPr="00401CEB" w:rsidRDefault="00401CEB" w:rsidP="001B637C">
            <w:pPr>
              <w:tabs>
                <w:tab w:val="num" w:pos="720"/>
              </w:tabs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1CEB">
              <w:rPr>
                <w:rFonts w:ascii="Times New Roman" w:hAnsi="Times New Roman" w:cs="Times New Roman"/>
                <w:sz w:val="24"/>
                <w:szCs w:val="24"/>
              </w:rPr>
              <w:t>Настроить разрешения для сети.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01CEB" w:rsidRPr="00401CEB" w:rsidRDefault="00401CEB" w:rsidP="00D22D1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1CEB" w:rsidRPr="00AA2C50" w:rsidRDefault="00401CEB" w:rsidP="00D22D1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1CEB" w:rsidRPr="00AA2C50" w:rsidTr="00401CEB">
        <w:trPr>
          <w:trHeight w:val="1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01CEB" w:rsidRPr="00AA2C50" w:rsidRDefault="00401CEB" w:rsidP="00AA2C5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01CEB" w:rsidRPr="00401CEB" w:rsidRDefault="00401CEB" w:rsidP="001B637C">
            <w:pPr>
              <w:tabs>
                <w:tab w:val="num" w:pos="720"/>
              </w:tabs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01CEB">
              <w:rPr>
                <w:rFonts w:ascii="Times New Roman" w:hAnsi="Times New Roman" w:cs="Times New Roman"/>
                <w:sz w:val="24"/>
                <w:szCs w:val="24"/>
              </w:rPr>
              <w:t xml:space="preserve">Исключить преобразование адресов для трафика </w:t>
            </w:r>
            <w:r w:rsidRPr="00401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VPN</w:t>
            </w:r>
            <w:r w:rsidRPr="00401C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1CEB" w:rsidRPr="00401CEB" w:rsidRDefault="00401CEB" w:rsidP="001B637C">
            <w:pPr>
              <w:tabs>
                <w:tab w:val="num" w:pos="720"/>
              </w:tabs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01CEB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подробности развертывания клиента </w:t>
            </w:r>
            <w:proofErr w:type="spellStart"/>
            <w:r w:rsidRPr="00401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AnyConnect</w:t>
            </w:r>
            <w:proofErr w:type="spellEnd"/>
            <w:r w:rsidRPr="00401C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1CEB" w:rsidRPr="00401CEB" w:rsidRDefault="00401CEB" w:rsidP="001B637C">
            <w:pPr>
              <w:pStyle w:val="Bulletlevel1"/>
              <w:numPr>
                <w:ilvl w:val="0"/>
                <w:numId w:val="0"/>
              </w:num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401CE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Посмотреть подробности клиента и применить конфигурацию к </w:t>
            </w:r>
            <w:r w:rsidRPr="00401CEB">
              <w:rPr>
                <w:rFonts w:ascii="Times New Roman" w:hAnsi="Times New Roman"/>
                <w:sz w:val="24"/>
                <w:szCs w:val="24"/>
              </w:rPr>
              <w:t>ASA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01CEB" w:rsidRPr="00401CEB" w:rsidRDefault="00401CEB" w:rsidP="00D22D1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1CEB" w:rsidRPr="00AA2C50" w:rsidRDefault="00401CEB" w:rsidP="00D22D1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1CEB" w:rsidRPr="00AA2C50" w:rsidTr="00401CEB">
        <w:trPr>
          <w:trHeight w:val="1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01CEB" w:rsidRPr="00AA2C50" w:rsidRDefault="00401CEB" w:rsidP="00AA2C5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6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01CEB" w:rsidRPr="00401CEB" w:rsidRDefault="00401CEB" w:rsidP="001B637C">
            <w:pPr>
              <w:pStyle w:val="Bulletlevel1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01CE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Проверить профиль </w:t>
            </w:r>
            <w:proofErr w:type="gramStart"/>
            <w:r w:rsidRPr="00401CEB">
              <w:rPr>
                <w:rFonts w:ascii="Times New Roman" w:hAnsi="Times New Roman"/>
                <w:sz w:val="24"/>
                <w:szCs w:val="24"/>
                <w:lang w:val="ru-RU"/>
              </w:rPr>
              <w:t>клиента</w:t>
            </w:r>
            <w:proofErr w:type="gramEnd"/>
            <w:r w:rsidRPr="00401CE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используя </w:t>
            </w:r>
            <w:proofErr w:type="spellStart"/>
            <w:r w:rsidRPr="00401CEB">
              <w:rPr>
                <w:rFonts w:ascii="Times New Roman" w:hAnsi="Times New Roman"/>
                <w:sz w:val="24"/>
                <w:szCs w:val="24"/>
              </w:rPr>
              <w:t>AnyConnect</w:t>
            </w:r>
            <w:proofErr w:type="spellEnd"/>
            <w:r w:rsidRPr="00401CE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401CEB" w:rsidRPr="00401CEB" w:rsidRDefault="00401CEB" w:rsidP="001B637C">
            <w:pPr>
              <w:pStyle w:val="Bulletlevel1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01CE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Войти с удаленного хоста. </w:t>
            </w:r>
          </w:p>
          <w:p w:rsidR="00401CEB" w:rsidRPr="00401CEB" w:rsidRDefault="00401CEB" w:rsidP="001B637C">
            <w:pPr>
              <w:pStyle w:val="Bulletlevel1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01CE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Выполнить обнаружение платформы </w:t>
            </w:r>
          </w:p>
          <w:p w:rsidR="00401CEB" w:rsidRPr="00401CEB" w:rsidRDefault="00401CEB" w:rsidP="001B637C">
            <w:pPr>
              <w:pStyle w:val="Bulletlevel1"/>
              <w:numPr>
                <w:ilvl w:val="0"/>
                <w:numId w:val="0"/>
              </w:num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401CE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Выполнить автоматическую установку </w:t>
            </w:r>
            <w:r w:rsidRPr="00401CEB">
              <w:rPr>
                <w:rFonts w:ascii="Times New Roman" w:hAnsi="Times New Roman"/>
                <w:sz w:val="24"/>
                <w:szCs w:val="24"/>
              </w:rPr>
              <w:t>VPN</w:t>
            </w:r>
            <w:r w:rsidRPr="00401CE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клиента </w:t>
            </w:r>
            <w:proofErr w:type="spellStart"/>
            <w:r w:rsidRPr="00401CEB">
              <w:rPr>
                <w:rFonts w:ascii="Times New Roman" w:hAnsi="Times New Roman"/>
                <w:sz w:val="24"/>
                <w:szCs w:val="24"/>
              </w:rPr>
              <w:t>AnyConnect</w:t>
            </w:r>
            <w:proofErr w:type="spellEnd"/>
            <w:r w:rsidRPr="00401CE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01CEB" w:rsidRPr="00401CEB" w:rsidRDefault="00401CEB" w:rsidP="00D22D1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1CEB" w:rsidRPr="00AA2C50" w:rsidRDefault="00401CEB" w:rsidP="00D22D1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1CEB" w:rsidRPr="00AA2C50" w:rsidTr="00401CEB">
        <w:trPr>
          <w:trHeight w:val="1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01CEB" w:rsidRPr="00AA2C50" w:rsidRDefault="00401CEB" w:rsidP="00AA2C5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01CEB" w:rsidRPr="00401CEB" w:rsidRDefault="00401CEB" w:rsidP="001B637C">
            <w:pPr>
              <w:pStyle w:val="Bulletlevel1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01CE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Установить </w:t>
            </w:r>
            <w:r w:rsidRPr="00401CEB">
              <w:rPr>
                <w:rFonts w:ascii="Times New Roman" w:hAnsi="Times New Roman"/>
                <w:sz w:val="24"/>
                <w:szCs w:val="24"/>
              </w:rPr>
              <w:t>VPN</w:t>
            </w:r>
            <w:r w:rsidRPr="00401CE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клиент </w:t>
            </w:r>
            <w:proofErr w:type="spellStart"/>
            <w:r w:rsidRPr="00401CEB">
              <w:rPr>
                <w:rFonts w:ascii="Times New Roman" w:hAnsi="Times New Roman"/>
                <w:sz w:val="24"/>
                <w:szCs w:val="24"/>
              </w:rPr>
              <w:t>AnyConnect</w:t>
            </w:r>
            <w:proofErr w:type="spellEnd"/>
            <w:r w:rsidRPr="00401CE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вручную</w:t>
            </w:r>
          </w:p>
          <w:p w:rsidR="00401CEB" w:rsidRPr="00401CEB" w:rsidRDefault="00401CEB" w:rsidP="001B637C">
            <w:pPr>
              <w:pStyle w:val="Bulletlevel1"/>
              <w:numPr>
                <w:ilvl w:val="0"/>
                <w:numId w:val="0"/>
              </w:num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401CE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Подтвердить подключение </w:t>
            </w:r>
            <w:r w:rsidRPr="00401CEB">
              <w:rPr>
                <w:rFonts w:ascii="Times New Roman" w:hAnsi="Times New Roman"/>
                <w:sz w:val="24"/>
                <w:szCs w:val="24"/>
              </w:rPr>
              <w:t>VPN</w:t>
            </w:r>
            <w:r w:rsidRPr="00401CE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401CE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01CEB" w:rsidRPr="00401CEB" w:rsidRDefault="00401CEB" w:rsidP="00D22D1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1CEB" w:rsidRPr="00AA2C50" w:rsidRDefault="00401CEB" w:rsidP="00D22D1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1CEB" w:rsidRPr="00AA2C50" w:rsidTr="00401CEB">
        <w:trPr>
          <w:trHeight w:val="1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01CEB" w:rsidRPr="00AA2C50" w:rsidRDefault="00401CEB" w:rsidP="00AA2C5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01CEB" w:rsidRPr="00401CEB" w:rsidRDefault="00401CEB" w:rsidP="001B63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1C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 базовую настройку роутеров.</w:t>
            </w:r>
          </w:p>
          <w:p w:rsidR="00401CEB" w:rsidRPr="00401CEB" w:rsidRDefault="00401CEB" w:rsidP="001B63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1C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Сконфигурировать  настройки IP хоста ПК</w:t>
            </w:r>
          </w:p>
          <w:p w:rsidR="00401CEB" w:rsidRPr="00401CEB" w:rsidRDefault="00401CEB" w:rsidP="001B63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1C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Проверить соединение.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01CEB" w:rsidRPr="00401CEB" w:rsidRDefault="00401CEB" w:rsidP="00D22D1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1CEB" w:rsidRPr="00AA2C50" w:rsidRDefault="00401CEB" w:rsidP="00D22D1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C17CA" w:rsidRPr="00AA2C50" w:rsidTr="00401CEB">
        <w:trPr>
          <w:trHeight w:val="1"/>
        </w:trPr>
        <w:tc>
          <w:tcPr>
            <w:tcW w:w="7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C17CA" w:rsidRPr="00AA2C50" w:rsidRDefault="009C17CA" w:rsidP="00AA2C5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C17CA" w:rsidRPr="00AA2C50" w:rsidRDefault="009C17CA" w:rsidP="00D22D1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2C50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17CA" w:rsidRPr="00AA2C50" w:rsidRDefault="009C17CA" w:rsidP="00D22D1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2287E" w:rsidRDefault="0092287E" w:rsidP="0048000B">
      <w:pPr>
        <w:ind w:left="567" w:firstLine="567"/>
        <w:jc w:val="both"/>
        <w:rPr>
          <w:rFonts w:ascii="Times New Roman" w:eastAsia="Times New Roman" w:hAnsi="Times New Roman" w:cs="Times New Roman"/>
          <w:b/>
          <w:sz w:val="28"/>
        </w:rPr>
      </w:pPr>
      <w:bookmarkStart w:id="0" w:name="_GoBack"/>
      <w:bookmarkEnd w:id="0"/>
    </w:p>
    <w:sectPr w:rsidR="0092287E" w:rsidSect="00AA2C50">
      <w:headerReference w:type="default" r:id="rId8"/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467" w:rsidRDefault="00711467" w:rsidP="00AA2C50">
      <w:pPr>
        <w:spacing w:after="0" w:line="240" w:lineRule="auto"/>
      </w:pPr>
      <w:r>
        <w:separator/>
      </w:r>
    </w:p>
  </w:endnote>
  <w:endnote w:type="continuationSeparator" w:id="0">
    <w:p w:rsidR="00711467" w:rsidRDefault="00711467" w:rsidP="00AA2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467" w:rsidRDefault="00711467" w:rsidP="00AA2C50">
      <w:pPr>
        <w:spacing w:after="0" w:line="240" w:lineRule="auto"/>
      </w:pPr>
      <w:r>
        <w:separator/>
      </w:r>
    </w:p>
  </w:footnote>
  <w:footnote w:type="continuationSeparator" w:id="0">
    <w:p w:rsidR="00711467" w:rsidRDefault="00711467" w:rsidP="00AA2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C50" w:rsidRPr="00AA2C50" w:rsidRDefault="00AA2C50" w:rsidP="00AA2C50">
    <w:pPr>
      <w:tabs>
        <w:tab w:val="center" w:pos="4677"/>
        <w:tab w:val="right" w:pos="9355"/>
      </w:tabs>
      <w:spacing w:after="0" w:line="240" w:lineRule="auto"/>
      <w:ind w:left="851"/>
      <w:jc w:val="center"/>
      <w:rPr>
        <w:rFonts w:ascii="Times New Roman" w:eastAsia="Calibri" w:hAnsi="Times New Roman" w:cs="Times New Roman"/>
        <w:b/>
        <w:sz w:val="28"/>
        <w:szCs w:val="28"/>
        <w:lang w:eastAsia="en-US"/>
      </w:rPr>
    </w:pPr>
    <w:r w:rsidRPr="00AA2C50">
      <w:rPr>
        <w:rFonts w:ascii="Times New Roman" w:eastAsia="Calibri" w:hAnsi="Times New Roman" w:cs="Times New Roman"/>
        <w:b/>
        <w:noProof/>
        <w:sz w:val="28"/>
        <w:szCs w:val="28"/>
      </w:rPr>
      <w:drawing>
        <wp:anchor distT="0" distB="0" distL="114300" distR="114300" simplePos="0" relativeHeight="251659264" behindDoc="0" locked="0" layoutInCell="1" allowOverlap="1" wp14:anchorId="0C493A54" wp14:editId="704F4E0D">
          <wp:simplePos x="0" y="0"/>
          <wp:positionH relativeFrom="column">
            <wp:posOffset>-698470</wp:posOffset>
          </wp:positionH>
          <wp:positionV relativeFrom="paragraph">
            <wp:posOffset>-158750</wp:posOffset>
          </wp:positionV>
          <wp:extent cx="1318437" cy="1150514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8437" cy="115051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A2C50">
      <w:rPr>
        <w:rFonts w:ascii="Times New Roman" w:eastAsia="Calibri" w:hAnsi="Times New Roman" w:cs="Times New Roman"/>
        <w:b/>
        <w:sz w:val="28"/>
        <w:szCs w:val="28"/>
        <w:lang w:eastAsia="en-US"/>
      </w:rPr>
      <w:t xml:space="preserve">Заключительный этап Всероссийской олимпиады профессионального мастерства </w:t>
    </w:r>
    <w:proofErr w:type="gramStart"/>
    <w:r w:rsidRPr="00AA2C50">
      <w:rPr>
        <w:rFonts w:ascii="Times New Roman" w:eastAsia="Calibri" w:hAnsi="Times New Roman" w:cs="Times New Roman"/>
        <w:b/>
        <w:sz w:val="28"/>
        <w:szCs w:val="28"/>
        <w:lang w:eastAsia="en-US"/>
      </w:rPr>
      <w:t>обучающихся</w:t>
    </w:r>
    <w:proofErr w:type="gramEnd"/>
    <w:r w:rsidRPr="00AA2C50">
      <w:rPr>
        <w:rFonts w:ascii="Times New Roman" w:eastAsia="Calibri" w:hAnsi="Times New Roman" w:cs="Times New Roman"/>
        <w:b/>
        <w:sz w:val="28"/>
        <w:szCs w:val="28"/>
        <w:lang w:eastAsia="en-US"/>
      </w:rPr>
      <w:t xml:space="preserve">  по профессиям и специальностям среднего профессионального образования</w:t>
    </w:r>
  </w:p>
  <w:p w:rsidR="00AA2C50" w:rsidRPr="00AA2C50" w:rsidRDefault="00AA2C50" w:rsidP="00AA2C50">
    <w:pPr>
      <w:tabs>
        <w:tab w:val="center" w:pos="4677"/>
        <w:tab w:val="right" w:pos="9355"/>
      </w:tabs>
      <w:spacing w:after="0" w:line="240" w:lineRule="auto"/>
      <w:ind w:left="1701"/>
      <w:jc w:val="center"/>
      <w:rPr>
        <w:rFonts w:ascii="Times New Roman" w:eastAsia="Calibri" w:hAnsi="Times New Roman" w:cs="Times New Roman"/>
        <w:b/>
        <w:sz w:val="28"/>
        <w:szCs w:val="28"/>
        <w:lang w:eastAsia="en-US"/>
      </w:rPr>
    </w:pPr>
    <w:r w:rsidRPr="00AA2C50">
      <w:rPr>
        <w:rFonts w:ascii="Times New Roman" w:eastAsia="Calibri" w:hAnsi="Times New Roman" w:cs="Times New Roman"/>
        <w:b/>
        <w:sz w:val="28"/>
        <w:szCs w:val="28"/>
        <w:lang w:eastAsia="en-US"/>
      </w:rPr>
      <w:t>УГС 10.00.00 «Информационная безопасность»</w:t>
    </w:r>
  </w:p>
  <w:p w:rsidR="00AA2C50" w:rsidRPr="00AA2C50" w:rsidRDefault="00AA2C50" w:rsidP="00AA2C50">
    <w:pPr>
      <w:tabs>
        <w:tab w:val="center" w:pos="4677"/>
        <w:tab w:val="right" w:pos="9355"/>
      </w:tabs>
      <w:spacing w:after="0" w:line="240" w:lineRule="auto"/>
      <w:ind w:left="993"/>
      <w:jc w:val="center"/>
      <w:rPr>
        <w:rFonts w:ascii="Times New Roman" w:eastAsia="Calibri" w:hAnsi="Times New Roman" w:cs="Times New Roman"/>
        <w:sz w:val="24"/>
        <w:szCs w:val="24"/>
        <w:lang w:eastAsia="en-US"/>
      </w:rPr>
    </w:pPr>
    <w:r w:rsidRPr="00AA2C50">
      <w:rPr>
        <w:rFonts w:ascii="Times New Roman" w:eastAsia="Calibri" w:hAnsi="Times New Roman" w:cs="Times New Roman"/>
        <w:sz w:val="24"/>
        <w:szCs w:val="24"/>
        <w:lang w:eastAsia="en-US"/>
      </w:rPr>
      <w:t>Уфимский колледж радиоэлектроники, телекоммуникаций и безопасности</w:t>
    </w:r>
  </w:p>
  <w:p w:rsidR="00AA2C50" w:rsidRPr="00AA2C50" w:rsidRDefault="00AA2C50" w:rsidP="00AA2C50">
    <w:pPr>
      <w:tabs>
        <w:tab w:val="center" w:pos="4677"/>
        <w:tab w:val="right" w:pos="9355"/>
      </w:tabs>
      <w:spacing w:after="0" w:line="240" w:lineRule="auto"/>
      <w:ind w:left="993"/>
      <w:jc w:val="center"/>
      <w:rPr>
        <w:rFonts w:ascii="Times New Roman" w:eastAsia="Calibri" w:hAnsi="Times New Roman" w:cs="Times New Roman"/>
        <w:sz w:val="24"/>
        <w:szCs w:val="24"/>
        <w:lang w:eastAsia="en-US"/>
      </w:rPr>
    </w:pPr>
    <w:r w:rsidRPr="00AA2C50">
      <w:rPr>
        <w:rFonts w:ascii="Times New Roman" w:eastAsia="Calibri" w:hAnsi="Times New Roman" w:cs="Times New Roman"/>
        <w:sz w:val="24"/>
        <w:szCs w:val="24"/>
        <w:lang w:eastAsia="en-US"/>
      </w:rPr>
      <w:t xml:space="preserve"> 25-27 апреля 2019 г.</w:t>
    </w:r>
  </w:p>
  <w:p w:rsidR="00AA2C50" w:rsidRDefault="00AA2C5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865FC"/>
    <w:multiLevelType w:val="multilevel"/>
    <w:tmpl w:val="8A7A14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BF23836"/>
    <w:multiLevelType w:val="multilevel"/>
    <w:tmpl w:val="341ECD14"/>
    <w:styleLink w:val="BulletList"/>
    <w:lvl w:ilvl="0">
      <w:start w:val="1"/>
      <w:numFmt w:val="bullet"/>
      <w:pStyle w:val="Bulletlevel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none"/>
      <w:pStyle w:val="Bulletlevel2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87E"/>
    <w:rsid w:val="00401CEB"/>
    <w:rsid w:val="0043604C"/>
    <w:rsid w:val="0048000B"/>
    <w:rsid w:val="0061167A"/>
    <w:rsid w:val="006F2178"/>
    <w:rsid w:val="00711467"/>
    <w:rsid w:val="00723144"/>
    <w:rsid w:val="008E5538"/>
    <w:rsid w:val="0092287E"/>
    <w:rsid w:val="0096387D"/>
    <w:rsid w:val="009C17CA"/>
    <w:rsid w:val="00AA2C50"/>
    <w:rsid w:val="00B10482"/>
    <w:rsid w:val="00CE029B"/>
    <w:rsid w:val="00D22D1D"/>
    <w:rsid w:val="00D442D0"/>
    <w:rsid w:val="00D94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2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2C50"/>
  </w:style>
  <w:style w:type="paragraph" w:styleId="a5">
    <w:name w:val="footer"/>
    <w:basedOn w:val="a"/>
    <w:link w:val="a6"/>
    <w:uiPriority w:val="99"/>
    <w:unhideWhenUsed/>
    <w:rsid w:val="00AA2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2C50"/>
  </w:style>
  <w:style w:type="paragraph" w:styleId="a7">
    <w:name w:val="Balloon Text"/>
    <w:basedOn w:val="a"/>
    <w:link w:val="a8"/>
    <w:uiPriority w:val="99"/>
    <w:semiHidden/>
    <w:unhideWhenUsed/>
    <w:rsid w:val="00D442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442D0"/>
    <w:rPr>
      <w:rFonts w:ascii="Tahoma" w:hAnsi="Tahoma" w:cs="Tahoma"/>
      <w:sz w:val="16"/>
      <w:szCs w:val="16"/>
    </w:rPr>
  </w:style>
  <w:style w:type="paragraph" w:customStyle="1" w:styleId="Bulletlevel1">
    <w:name w:val="Bullet level 1"/>
    <w:basedOn w:val="a"/>
    <w:qFormat/>
    <w:rsid w:val="00401CEB"/>
    <w:pPr>
      <w:numPr>
        <w:numId w:val="2"/>
      </w:numPr>
      <w:spacing w:before="60" w:after="60"/>
    </w:pPr>
    <w:rPr>
      <w:rFonts w:ascii="Arial" w:eastAsia="Calibri" w:hAnsi="Arial" w:cs="Times New Roman"/>
      <w:sz w:val="20"/>
      <w:lang w:val="en-US" w:eastAsia="en-US"/>
    </w:rPr>
  </w:style>
  <w:style w:type="paragraph" w:customStyle="1" w:styleId="Bulletlevel2">
    <w:name w:val="Bullet level 2"/>
    <w:basedOn w:val="a"/>
    <w:qFormat/>
    <w:rsid w:val="00401CEB"/>
    <w:pPr>
      <w:numPr>
        <w:ilvl w:val="1"/>
        <w:numId w:val="2"/>
      </w:numPr>
      <w:spacing w:before="60" w:after="60"/>
    </w:pPr>
    <w:rPr>
      <w:rFonts w:ascii="Arial" w:eastAsia="Calibri" w:hAnsi="Arial" w:cs="Times New Roman"/>
      <w:sz w:val="20"/>
      <w:lang w:val="en-US" w:eastAsia="en-US"/>
    </w:rPr>
  </w:style>
  <w:style w:type="numbering" w:customStyle="1" w:styleId="BulletList">
    <w:name w:val="Bullet_List"/>
    <w:basedOn w:val="a2"/>
    <w:uiPriority w:val="99"/>
    <w:rsid w:val="00401CEB"/>
    <w:pPr>
      <w:numPr>
        <w:numId w:val="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2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2C50"/>
  </w:style>
  <w:style w:type="paragraph" w:styleId="a5">
    <w:name w:val="footer"/>
    <w:basedOn w:val="a"/>
    <w:link w:val="a6"/>
    <w:uiPriority w:val="99"/>
    <w:unhideWhenUsed/>
    <w:rsid w:val="00AA2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2C50"/>
  </w:style>
  <w:style w:type="paragraph" w:styleId="a7">
    <w:name w:val="Balloon Text"/>
    <w:basedOn w:val="a"/>
    <w:link w:val="a8"/>
    <w:uiPriority w:val="99"/>
    <w:semiHidden/>
    <w:unhideWhenUsed/>
    <w:rsid w:val="00D442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442D0"/>
    <w:rPr>
      <w:rFonts w:ascii="Tahoma" w:hAnsi="Tahoma" w:cs="Tahoma"/>
      <w:sz w:val="16"/>
      <w:szCs w:val="16"/>
    </w:rPr>
  </w:style>
  <w:style w:type="paragraph" w:customStyle="1" w:styleId="Bulletlevel1">
    <w:name w:val="Bullet level 1"/>
    <w:basedOn w:val="a"/>
    <w:qFormat/>
    <w:rsid w:val="00401CEB"/>
    <w:pPr>
      <w:numPr>
        <w:numId w:val="2"/>
      </w:numPr>
      <w:spacing w:before="60" w:after="60"/>
    </w:pPr>
    <w:rPr>
      <w:rFonts w:ascii="Arial" w:eastAsia="Calibri" w:hAnsi="Arial" w:cs="Times New Roman"/>
      <w:sz w:val="20"/>
      <w:lang w:val="en-US" w:eastAsia="en-US"/>
    </w:rPr>
  </w:style>
  <w:style w:type="paragraph" w:customStyle="1" w:styleId="Bulletlevel2">
    <w:name w:val="Bullet level 2"/>
    <w:basedOn w:val="a"/>
    <w:qFormat/>
    <w:rsid w:val="00401CEB"/>
    <w:pPr>
      <w:numPr>
        <w:ilvl w:val="1"/>
        <w:numId w:val="2"/>
      </w:numPr>
      <w:spacing w:before="60" w:after="60"/>
    </w:pPr>
    <w:rPr>
      <w:rFonts w:ascii="Arial" w:eastAsia="Calibri" w:hAnsi="Arial" w:cs="Times New Roman"/>
      <w:sz w:val="20"/>
      <w:lang w:val="en-US" w:eastAsia="en-US"/>
    </w:rPr>
  </w:style>
  <w:style w:type="numbering" w:customStyle="1" w:styleId="BulletList">
    <w:name w:val="Bullet_List"/>
    <w:basedOn w:val="a2"/>
    <w:uiPriority w:val="99"/>
    <w:rsid w:val="00401CEB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Арефьев А.В.</dc:creator>
  <cp:lastModifiedBy>Александр Арефьев</cp:lastModifiedBy>
  <cp:revision>3</cp:revision>
  <cp:lastPrinted>2019-04-23T13:29:00Z</cp:lastPrinted>
  <dcterms:created xsi:type="dcterms:W3CDTF">2019-04-23T13:39:00Z</dcterms:created>
  <dcterms:modified xsi:type="dcterms:W3CDTF">2019-04-23T13:45:00Z</dcterms:modified>
</cp:coreProperties>
</file>